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3FFBD" w14:textId="77777777" w:rsidR="00827456" w:rsidRPr="00F93C19" w:rsidRDefault="00981D9D" w:rsidP="00077A86">
      <w:pPr>
        <w:ind w:right="-11"/>
        <w:rPr>
          <w:b/>
          <w:color w:val="000000" w:themeColor="text1"/>
        </w:rPr>
      </w:pPr>
      <w:r>
        <w:br w:type="textWrapping" w:clear="all"/>
      </w:r>
      <w:bookmarkStart w:id="0" w:name="_GoBack"/>
    </w:p>
    <w:p w14:paraId="45A621A1" w14:textId="77777777" w:rsidR="00F93C19" w:rsidRPr="00F93C19" w:rsidRDefault="00F93C19" w:rsidP="00F93C1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color w:val="000000" w:themeColor="text1"/>
          <w:lang w:eastAsia="de-AT"/>
        </w:rPr>
      </w:pPr>
    </w:p>
    <w:p w14:paraId="6B7F2B85" w14:textId="35C0003A" w:rsidR="00F93C19" w:rsidRPr="00F93C19" w:rsidRDefault="00F93C19" w:rsidP="00F93C19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color w:val="000000" w:themeColor="text1"/>
          <w:lang w:eastAsia="de-AT"/>
        </w:rPr>
      </w:pPr>
      <w:r w:rsidRPr="00F93C19">
        <w:rPr>
          <w:rFonts w:ascii="Helvetica" w:hAnsi="Helvetica" w:cs="Helvetica"/>
          <w:b/>
          <w:color w:val="000000" w:themeColor="text1"/>
          <w:lang w:eastAsia="de-AT"/>
        </w:rPr>
        <w:t>Vier Routiniers sichern sich den Weg ins Hauptfeld</w:t>
      </w:r>
    </w:p>
    <w:p w14:paraId="1165050B" w14:textId="77777777" w:rsidR="00F93C19" w:rsidRPr="00F93C19" w:rsidRDefault="00F93C19" w:rsidP="00F93C1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color w:val="000000" w:themeColor="text1"/>
          <w:lang w:eastAsia="de-AT"/>
        </w:rPr>
      </w:pPr>
    </w:p>
    <w:p w14:paraId="08B573D2" w14:textId="77777777" w:rsidR="00F93C19" w:rsidRPr="00F93C19" w:rsidRDefault="00F93C19" w:rsidP="00F93C1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color w:val="000000" w:themeColor="text1"/>
          <w:lang w:eastAsia="de-AT"/>
        </w:rPr>
      </w:pPr>
    </w:p>
    <w:p w14:paraId="2382B1C8" w14:textId="77777777" w:rsidR="00F93C19" w:rsidRPr="00F93C19" w:rsidRDefault="00F93C19" w:rsidP="00F93C1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color w:val="000000" w:themeColor="text1"/>
          <w:lang w:eastAsia="de-AT"/>
        </w:rPr>
      </w:pPr>
      <w:r w:rsidRPr="00F93C19">
        <w:rPr>
          <w:rFonts w:ascii="Helvetica" w:hAnsi="Helvetica" w:cs="Helvetica"/>
          <w:b/>
          <w:color w:val="000000" w:themeColor="text1"/>
          <w:lang w:eastAsia="de-AT"/>
        </w:rPr>
        <w:t xml:space="preserve">In einer starken Kitzbühel-Qualifikation, die erstmals mit einem 16-er Raster ausgetragen wurde, setzten sich heute mit dem Italiener Filippo </w:t>
      </w:r>
      <w:proofErr w:type="spellStart"/>
      <w:r w:rsidRPr="00F93C19">
        <w:rPr>
          <w:rFonts w:ascii="Helvetica" w:hAnsi="Helvetica" w:cs="Helvetica"/>
          <w:b/>
          <w:color w:val="000000" w:themeColor="text1"/>
          <w:lang w:eastAsia="de-AT"/>
        </w:rPr>
        <w:t>Volandri</w:t>
      </w:r>
      <w:proofErr w:type="spellEnd"/>
      <w:r w:rsidRPr="00F93C19">
        <w:rPr>
          <w:rFonts w:ascii="Helvetica" w:hAnsi="Helvetica" w:cs="Helvetica"/>
          <w:b/>
          <w:color w:val="000000" w:themeColor="text1"/>
          <w:lang w:eastAsia="de-AT"/>
        </w:rPr>
        <w:t>, dem Argentinier Maximo Gonzales, dem Spanier Daniel Gimeno-</w:t>
      </w:r>
      <w:proofErr w:type="spellStart"/>
      <w:r w:rsidRPr="00F93C19">
        <w:rPr>
          <w:rFonts w:ascii="Helvetica" w:hAnsi="Helvetica" w:cs="Helvetica"/>
          <w:b/>
          <w:color w:val="000000" w:themeColor="text1"/>
          <w:lang w:eastAsia="de-AT"/>
        </w:rPr>
        <w:t>Traver</w:t>
      </w:r>
      <w:proofErr w:type="spellEnd"/>
      <w:r w:rsidRPr="00F93C19">
        <w:rPr>
          <w:rFonts w:ascii="Helvetica" w:hAnsi="Helvetica" w:cs="Helvetica"/>
          <w:b/>
          <w:color w:val="000000" w:themeColor="text1"/>
          <w:lang w:eastAsia="de-AT"/>
        </w:rPr>
        <w:t xml:space="preserve"> und dem Franzosen Kenny De </w:t>
      </w:r>
      <w:proofErr w:type="spellStart"/>
      <w:r w:rsidRPr="00F93C19">
        <w:rPr>
          <w:rFonts w:ascii="Helvetica" w:hAnsi="Helvetica" w:cs="Helvetica"/>
          <w:b/>
          <w:color w:val="000000" w:themeColor="text1"/>
          <w:lang w:eastAsia="de-AT"/>
        </w:rPr>
        <w:t>Schepper</w:t>
      </w:r>
      <w:proofErr w:type="spellEnd"/>
      <w:r w:rsidRPr="00F93C19">
        <w:rPr>
          <w:rFonts w:ascii="Helvetica" w:hAnsi="Helvetica" w:cs="Helvetica"/>
          <w:b/>
          <w:color w:val="000000" w:themeColor="text1"/>
          <w:lang w:eastAsia="de-AT"/>
        </w:rPr>
        <w:t xml:space="preserve"> vier routinierte Spieler durch.  Drei der vier Qualifikanten werden </w:t>
      </w:r>
      <w:proofErr w:type="gramStart"/>
      <w:r w:rsidRPr="00F93C19">
        <w:rPr>
          <w:rFonts w:ascii="Helvetica" w:hAnsi="Helvetica" w:cs="Helvetica"/>
          <w:b/>
          <w:color w:val="000000" w:themeColor="text1"/>
          <w:lang w:eastAsia="de-AT"/>
        </w:rPr>
        <w:t>am  ersten</w:t>
      </w:r>
      <w:proofErr w:type="gramEnd"/>
      <w:r w:rsidRPr="00F93C19">
        <w:rPr>
          <w:rFonts w:ascii="Helvetica" w:hAnsi="Helvetica" w:cs="Helvetica"/>
          <w:b/>
          <w:color w:val="000000" w:themeColor="text1"/>
          <w:lang w:eastAsia="de-AT"/>
        </w:rPr>
        <w:t xml:space="preserve"> Spieltag der Hauptrunde schon wieder in das Geschehen eingreifen, da die österreichischen Davis Cup-Spieler erst morgen in Kitzbühel anreisen werden.</w:t>
      </w:r>
    </w:p>
    <w:p w14:paraId="67EB0FE8" w14:textId="77777777" w:rsidR="00F93C19" w:rsidRPr="00F93C19" w:rsidRDefault="00F93C19" w:rsidP="00F93C1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 w:themeColor="text1"/>
          <w:lang w:eastAsia="de-AT"/>
        </w:rPr>
      </w:pPr>
      <w:r w:rsidRPr="00F93C19">
        <w:rPr>
          <w:rFonts w:ascii="Helvetica" w:hAnsi="Helvetica" w:cs="Helvetica"/>
          <w:color w:val="000000" w:themeColor="text1"/>
          <w:lang w:eastAsia="de-AT"/>
        </w:rPr>
        <w:t> </w:t>
      </w:r>
    </w:p>
    <w:p w14:paraId="3FCE37B5" w14:textId="77777777" w:rsidR="00F93C19" w:rsidRPr="00F93C19" w:rsidRDefault="00F93C19" w:rsidP="00F93C1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 w:themeColor="text1"/>
          <w:lang w:eastAsia="de-AT"/>
        </w:rPr>
      </w:pPr>
      <w:r w:rsidRPr="00F93C19">
        <w:rPr>
          <w:rFonts w:ascii="Helvetica" w:hAnsi="Helvetica" w:cs="Helvetica"/>
          <w:color w:val="000000" w:themeColor="text1"/>
          <w:lang w:eastAsia="de-AT"/>
        </w:rPr>
        <w:t xml:space="preserve">De </w:t>
      </w:r>
      <w:proofErr w:type="spellStart"/>
      <w:r w:rsidRPr="00F93C19">
        <w:rPr>
          <w:rFonts w:ascii="Helvetica" w:hAnsi="Helvetica" w:cs="Helvetica"/>
          <w:color w:val="000000" w:themeColor="text1"/>
          <w:lang w:eastAsia="de-AT"/>
        </w:rPr>
        <w:t>Schepper</w:t>
      </w:r>
      <w:proofErr w:type="spellEnd"/>
      <w:r w:rsidRPr="00F93C19">
        <w:rPr>
          <w:rFonts w:ascii="Helvetica" w:hAnsi="Helvetica" w:cs="Helvetica"/>
          <w:color w:val="000000" w:themeColor="text1"/>
          <w:lang w:eastAsia="de-AT"/>
        </w:rPr>
        <w:t xml:space="preserve"> trifft im ersten Match des Tages um 11.30 Uhr am Center Court auf den Niederländer Igor </w:t>
      </w:r>
      <w:proofErr w:type="spellStart"/>
      <w:r w:rsidRPr="00F93C19">
        <w:rPr>
          <w:rFonts w:ascii="Helvetica" w:hAnsi="Helvetica" w:cs="Helvetica"/>
          <w:color w:val="000000" w:themeColor="text1"/>
          <w:lang w:eastAsia="de-AT"/>
        </w:rPr>
        <w:t>Sijsling</w:t>
      </w:r>
      <w:proofErr w:type="spellEnd"/>
      <w:r w:rsidRPr="00F93C19">
        <w:rPr>
          <w:rFonts w:ascii="Helvetica" w:hAnsi="Helvetica" w:cs="Helvetica"/>
          <w:color w:val="000000" w:themeColor="text1"/>
          <w:lang w:eastAsia="de-AT"/>
        </w:rPr>
        <w:t>.  Daniel Gimeno-</w:t>
      </w:r>
      <w:proofErr w:type="spellStart"/>
      <w:r w:rsidRPr="00F93C19">
        <w:rPr>
          <w:rFonts w:ascii="Helvetica" w:hAnsi="Helvetica" w:cs="Helvetica"/>
          <w:color w:val="000000" w:themeColor="text1"/>
          <w:lang w:eastAsia="de-AT"/>
        </w:rPr>
        <w:t>Traver</w:t>
      </w:r>
      <w:proofErr w:type="spellEnd"/>
      <w:r w:rsidRPr="00F93C19">
        <w:rPr>
          <w:rFonts w:ascii="Helvetica" w:hAnsi="Helvetica" w:cs="Helvetica"/>
          <w:color w:val="000000" w:themeColor="text1"/>
          <w:lang w:eastAsia="de-AT"/>
        </w:rPr>
        <w:t xml:space="preserve"> spielt gegen Landsmann </w:t>
      </w:r>
      <w:proofErr w:type="spellStart"/>
      <w:r w:rsidRPr="00F93C19">
        <w:rPr>
          <w:rFonts w:ascii="Helvetica" w:hAnsi="Helvetica" w:cs="Helvetica"/>
          <w:color w:val="000000" w:themeColor="text1"/>
          <w:lang w:eastAsia="de-AT"/>
        </w:rPr>
        <w:t>Inigo</w:t>
      </w:r>
      <w:proofErr w:type="spellEnd"/>
      <w:r w:rsidRPr="00F93C19">
        <w:rPr>
          <w:rFonts w:ascii="Helvetica" w:hAnsi="Helvetica" w:cs="Helvetica"/>
          <w:color w:val="000000" w:themeColor="text1"/>
          <w:lang w:eastAsia="de-AT"/>
        </w:rPr>
        <w:t xml:space="preserve"> Cervantes. Am Grand Stand kämpfen der junge Russe Karen </w:t>
      </w:r>
      <w:proofErr w:type="spellStart"/>
      <w:r w:rsidRPr="00F93C19">
        <w:rPr>
          <w:rFonts w:ascii="Helvetica" w:hAnsi="Helvetica" w:cs="Helvetica"/>
          <w:color w:val="000000" w:themeColor="text1"/>
          <w:lang w:eastAsia="de-AT"/>
        </w:rPr>
        <w:t>Khachanov</w:t>
      </w:r>
      <w:proofErr w:type="spellEnd"/>
      <w:r w:rsidRPr="00F93C19">
        <w:rPr>
          <w:rFonts w:ascii="Helvetica" w:hAnsi="Helvetica" w:cs="Helvetica"/>
          <w:color w:val="000000" w:themeColor="text1"/>
          <w:lang w:eastAsia="de-AT"/>
        </w:rPr>
        <w:t xml:space="preserve"> und der Italiener Filippo </w:t>
      </w:r>
      <w:proofErr w:type="spellStart"/>
      <w:r w:rsidRPr="00F93C19">
        <w:rPr>
          <w:rFonts w:ascii="Helvetica" w:hAnsi="Helvetica" w:cs="Helvetica"/>
          <w:color w:val="000000" w:themeColor="text1"/>
          <w:lang w:eastAsia="de-AT"/>
        </w:rPr>
        <w:t>Volandri</w:t>
      </w:r>
      <w:proofErr w:type="spellEnd"/>
      <w:r w:rsidRPr="00F93C19">
        <w:rPr>
          <w:rFonts w:ascii="Helvetica" w:hAnsi="Helvetica" w:cs="Helvetica"/>
          <w:color w:val="000000" w:themeColor="text1"/>
          <w:lang w:eastAsia="de-AT"/>
        </w:rPr>
        <w:t xml:space="preserve"> um den Einzug ins Achtelfinale, in dem Titelverteidiger Philipp Kohlschreiber wartet.</w:t>
      </w:r>
    </w:p>
    <w:p w14:paraId="653C0154" w14:textId="77777777" w:rsidR="00F93C19" w:rsidRPr="00F93C19" w:rsidRDefault="00F93C19" w:rsidP="00F93C1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00" w:themeColor="text1"/>
          <w:lang w:eastAsia="de-AT"/>
        </w:rPr>
      </w:pPr>
      <w:r w:rsidRPr="00F93C19">
        <w:rPr>
          <w:rFonts w:ascii="Helvetica" w:hAnsi="Helvetica" w:cs="Helvetica"/>
          <w:color w:val="000000" w:themeColor="text1"/>
          <w:lang w:eastAsia="de-AT"/>
        </w:rPr>
        <w:t> </w:t>
      </w:r>
    </w:p>
    <w:p w14:paraId="6024A6A6" w14:textId="4A0BE6E8" w:rsidR="00981D9D" w:rsidRPr="00F93C19" w:rsidRDefault="00F93C19" w:rsidP="00F93C19">
      <w:pPr>
        <w:ind w:right="-11"/>
        <w:jc w:val="both"/>
        <w:rPr>
          <w:color w:val="000000" w:themeColor="text1"/>
        </w:rPr>
      </w:pPr>
      <w:r w:rsidRPr="00F93C19">
        <w:rPr>
          <w:rFonts w:ascii="Helvetica" w:hAnsi="Helvetica" w:cs="Helvetica"/>
          <w:color w:val="000000" w:themeColor="text1"/>
          <w:lang w:eastAsia="de-AT"/>
        </w:rPr>
        <w:t xml:space="preserve">Apropos Deutschland: Am morgigen </w:t>
      </w:r>
      <w:proofErr w:type="spellStart"/>
      <w:r w:rsidRPr="00F93C19">
        <w:rPr>
          <w:rFonts w:ascii="Helvetica" w:hAnsi="Helvetica" w:cs="Helvetica"/>
          <w:color w:val="000000" w:themeColor="text1"/>
          <w:lang w:eastAsia="de-AT"/>
        </w:rPr>
        <w:t>Generali</w:t>
      </w:r>
      <w:proofErr w:type="spellEnd"/>
      <w:r w:rsidRPr="00F93C19">
        <w:rPr>
          <w:rFonts w:ascii="Helvetica" w:hAnsi="Helvetica" w:cs="Helvetica"/>
          <w:color w:val="000000" w:themeColor="text1"/>
          <w:lang w:eastAsia="de-AT"/>
        </w:rPr>
        <w:t xml:space="preserve"> Open Kids Day, der traditionell auch immer im Zeichen der Kooperation der </w:t>
      </w:r>
      <w:proofErr w:type="spellStart"/>
      <w:r w:rsidRPr="00F93C19">
        <w:rPr>
          <w:rFonts w:ascii="Helvetica" w:hAnsi="Helvetica" w:cs="Helvetica"/>
          <w:color w:val="000000" w:themeColor="text1"/>
          <w:lang w:eastAsia="de-AT"/>
        </w:rPr>
        <w:t>Kitzbüheler</w:t>
      </w:r>
      <w:proofErr w:type="spellEnd"/>
      <w:r w:rsidRPr="00F93C19">
        <w:rPr>
          <w:rFonts w:ascii="Helvetica" w:hAnsi="Helvetica" w:cs="Helvetica"/>
          <w:color w:val="000000" w:themeColor="text1"/>
          <w:lang w:eastAsia="de-AT"/>
        </w:rPr>
        <w:t xml:space="preserve"> mit dem bayrischen Tennisverband steht, und zu dem morgen rund 160 bayrische Hobbytennisspieler erwartet werden, kommen morgen auch zwei Deutsche zum Einsatz. Der routinierte Michael </w:t>
      </w:r>
      <w:proofErr w:type="spellStart"/>
      <w:r w:rsidRPr="00F93C19">
        <w:rPr>
          <w:rFonts w:ascii="Helvetica" w:hAnsi="Helvetica" w:cs="Helvetica"/>
          <w:color w:val="000000" w:themeColor="text1"/>
          <w:lang w:eastAsia="de-AT"/>
        </w:rPr>
        <w:t>Berrer</w:t>
      </w:r>
      <w:proofErr w:type="spellEnd"/>
      <w:r w:rsidRPr="00F93C19">
        <w:rPr>
          <w:rFonts w:ascii="Helvetica" w:hAnsi="Helvetica" w:cs="Helvetica"/>
          <w:color w:val="000000" w:themeColor="text1"/>
          <w:lang w:eastAsia="de-AT"/>
        </w:rPr>
        <w:t xml:space="preserve"> schlägt im zweiten Match des Tages gegen Daniel Munoz de la </w:t>
      </w:r>
      <w:proofErr w:type="spellStart"/>
      <w:r w:rsidRPr="00F93C19">
        <w:rPr>
          <w:rFonts w:ascii="Helvetica" w:hAnsi="Helvetica" w:cs="Helvetica"/>
          <w:color w:val="000000" w:themeColor="text1"/>
          <w:lang w:eastAsia="de-AT"/>
        </w:rPr>
        <w:t>Nava</w:t>
      </w:r>
      <w:proofErr w:type="spellEnd"/>
      <w:r w:rsidRPr="00F93C19">
        <w:rPr>
          <w:rFonts w:ascii="Helvetica" w:hAnsi="Helvetica" w:cs="Helvetica"/>
          <w:color w:val="000000" w:themeColor="text1"/>
          <w:lang w:eastAsia="de-AT"/>
        </w:rPr>
        <w:t xml:space="preserve"> auf, Mischa </w:t>
      </w:r>
      <w:proofErr w:type="spellStart"/>
      <w:proofErr w:type="gramStart"/>
      <w:r w:rsidRPr="00F93C19">
        <w:rPr>
          <w:rFonts w:ascii="Helvetica" w:hAnsi="Helvetica" w:cs="Helvetica"/>
          <w:color w:val="000000" w:themeColor="text1"/>
          <w:lang w:eastAsia="de-AT"/>
        </w:rPr>
        <w:t>Zverev</w:t>
      </w:r>
      <w:proofErr w:type="spellEnd"/>
      <w:r w:rsidRPr="00F93C19">
        <w:rPr>
          <w:rFonts w:ascii="Helvetica" w:hAnsi="Helvetica" w:cs="Helvetica"/>
          <w:color w:val="000000" w:themeColor="text1"/>
          <w:lang w:eastAsia="de-AT"/>
        </w:rPr>
        <w:t xml:space="preserve">  trifft</w:t>
      </w:r>
      <w:proofErr w:type="gramEnd"/>
      <w:r w:rsidRPr="00F93C19">
        <w:rPr>
          <w:rFonts w:ascii="Helvetica" w:hAnsi="Helvetica" w:cs="Helvetica"/>
          <w:color w:val="000000" w:themeColor="text1"/>
          <w:lang w:eastAsia="de-AT"/>
        </w:rPr>
        <w:t xml:space="preserve"> im Hauptmatch auf den Argentinier Facundo </w:t>
      </w:r>
      <w:proofErr w:type="spellStart"/>
      <w:r w:rsidRPr="00F93C19">
        <w:rPr>
          <w:rFonts w:ascii="Helvetica" w:hAnsi="Helvetica" w:cs="Helvetica"/>
          <w:color w:val="000000" w:themeColor="text1"/>
          <w:lang w:eastAsia="de-AT"/>
        </w:rPr>
        <w:t>Bagnis</w:t>
      </w:r>
      <w:proofErr w:type="spellEnd"/>
      <w:r w:rsidRPr="00F93C19">
        <w:rPr>
          <w:rFonts w:ascii="Helvetica" w:hAnsi="Helvetica" w:cs="Helvetica"/>
          <w:color w:val="000000" w:themeColor="text1"/>
          <w:lang w:eastAsia="de-AT"/>
        </w:rPr>
        <w:t>.</w:t>
      </w:r>
    </w:p>
    <w:bookmarkEnd w:id="0"/>
    <w:sectPr w:rsidR="00981D9D" w:rsidRPr="00F93C19" w:rsidSect="00AC6343">
      <w:headerReference w:type="default" r:id="rId8"/>
      <w:footerReference w:type="default" r:id="rId9"/>
      <w:pgSz w:w="11900" w:h="16820"/>
      <w:pgMar w:top="720" w:right="1552" w:bottom="720" w:left="1418" w:header="568" w:footer="6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4F4A1" w14:textId="77777777" w:rsidR="009A59FC" w:rsidRDefault="009A59FC">
      <w:pPr>
        <w:spacing w:after="0"/>
      </w:pPr>
      <w:r>
        <w:separator/>
      </w:r>
    </w:p>
  </w:endnote>
  <w:endnote w:type="continuationSeparator" w:id="0">
    <w:p w14:paraId="2B42DDB5" w14:textId="77777777" w:rsidR="009A59FC" w:rsidRDefault="009A59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MT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ijaya">
    <w:altName w:val="Tamil Sangam MN"/>
    <w:charset w:val="00"/>
    <w:family w:val="swiss"/>
    <w:pitch w:val="variable"/>
    <w:sig w:usb0="001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B2F496" w14:textId="38FAE94E" w:rsidR="007D2CEC" w:rsidRPr="00933779" w:rsidRDefault="009A59FC" w:rsidP="002D20D8">
    <w:pPr>
      <w:tabs>
        <w:tab w:val="left" w:pos="708"/>
        <w:tab w:val="center" w:pos="4536"/>
        <w:tab w:val="right" w:pos="9072"/>
      </w:tabs>
      <w:spacing w:after="0"/>
      <w:ind w:right="-567"/>
      <w:rPr>
        <w:rFonts w:ascii="Verdana" w:hAnsi="Verdana"/>
        <w:sz w:val="12"/>
        <w:lang w:val="en-US"/>
      </w:rPr>
    </w:pPr>
    <w:r>
      <w:rPr>
        <w:noProof/>
      </w:rPr>
      <w:pict w14:anchorId="0EF17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5.25pt;margin-top:8.05pt;width:537pt;height:26.65pt;z-index:-251657216;mso-position-horizontal-relative:text;mso-position-vertical-relative:text" wrapcoords="-36 0 -36 20880 21600 20880 21600 0 -36 0">
          <v:imagedata r:id="rId1" o:title="sponsorleiste-weiss-blau"/>
          <w10:wrap type="tight"/>
        </v:shape>
      </w:pict>
    </w:r>
  </w:p>
  <w:p w14:paraId="655E0837" w14:textId="796AE6CA" w:rsidR="007D2CEC" w:rsidRPr="004A4CE9" w:rsidRDefault="007D2CEC" w:rsidP="00AC6343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>KTC Turnier GmbH . Sportfeld 2 . 6370 Kitzbühel</w:t>
    </w:r>
  </w:p>
  <w:p w14:paraId="636E0B22" w14:textId="77777777" w:rsidR="007D2CEC" w:rsidRPr="004A4CE9" w:rsidRDefault="007D2CEC" w:rsidP="00AC6343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Tel. +43 (0) 5356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73160  .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Fax +43 (0) 5356 73160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30  .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</w:t>
    </w:r>
    <w:hyperlink r:id="rId2" w:history="1">
      <w:r w:rsidRPr="004A4CE9">
        <w:rPr>
          <w:rFonts w:ascii="Lucida Sans Unicode" w:hAnsi="Lucida Sans Unicode" w:cs="Lucida Sans Unicode"/>
          <w:color w:val="7F7F7F"/>
          <w:sz w:val="14"/>
          <w:szCs w:val="14"/>
        </w:rPr>
        <w:t>tournament@ktc.at</w:t>
      </w:r>
    </w:hyperlink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.  </w:t>
    </w:r>
    <w:hyperlink r:id="rId3" w:history="1">
      <w:r w:rsidRPr="004A4CE9">
        <w:rPr>
          <w:rStyle w:val="Link"/>
          <w:rFonts w:ascii="Lucida Sans Unicode" w:hAnsi="Lucida Sans Unicode" w:cs="Lucida Sans Unicode"/>
          <w:sz w:val="14"/>
          <w:szCs w:val="14"/>
        </w:rPr>
        <w:t>www.generaliopen.com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AFC5C" w14:textId="77777777" w:rsidR="009A59FC" w:rsidRDefault="009A59FC">
      <w:pPr>
        <w:spacing w:after="0"/>
      </w:pPr>
      <w:r>
        <w:separator/>
      </w:r>
    </w:p>
  </w:footnote>
  <w:footnote w:type="continuationSeparator" w:id="0">
    <w:p w14:paraId="63AD4D63" w14:textId="77777777" w:rsidR="009A59FC" w:rsidRDefault="009A59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D5957C" w14:textId="3B6098BE" w:rsidR="007D2CEC" w:rsidRDefault="007D2CEC" w:rsidP="00077A86">
    <w:pPr>
      <w:pStyle w:val="Kopfzeile"/>
      <w:tabs>
        <w:tab w:val="clear" w:pos="9072"/>
      </w:tabs>
      <w:ind w:left="567" w:right="141"/>
      <w:jc w:val="center"/>
      <w:rPr>
        <w:rFonts w:ascii="Calibri" w:hAnsi="Calibri" w:cs="Vijaya"/>
        <w:noProof/>
        <w:color w:val="7F7F7F"/>
        <w:sz w:val="16"/>
        <w:szCs w:val="16"/>
        <w:lang w:val="de-AT" w:eastAsia="de-AT"/>
      </w:rPr>
    </w:pPr>
    <w:r>
      <w:rPr>
        <w:rFonts w:ascii="Verdana" w:hAnsi="Verdana"/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178A987F" wp14:editId="3B090D3D">
          <wp:simplePos x="0" y="0"/>
          <wp:positionH relativeFrom="column">
            <wp:posOffset>4748017</wp:posOffset>
          </wp:positionH>
          <wp:positionV relativeFrom="paragraph">
            <wp:posOffset>108788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rnier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Vijaya"/>
        <w:noProof/>
        <w:color w:val="7F7F7F"/>
        <w:sz w:val="18"/>
        <w:szCs w:val="18"/>
        <w:lang w:eastAsia="de-DE"/>
      </w:rPr>
      <w:drawing>
        <wp:anchor distT="0" distB="0" distL="114300" distR="114300" simplePos="0" relativeHeight="251657216" behindDoc="1" locked="0" layoutInCell="1" allowOverlap="1" wp14:anchorId="654DB37A" wp14:editId="70EB32BF">
          <wp:simplePos x="0" y="0"/>
          <wp:positionH relativeFrom="column">
            <wp:posOffset>-443230</wp:posOffset>
          </wp:positionH>
          <wp:positionV relativeFrom="paragraph">
            <wp:posOffset>123825</wp:posOffset>
          </wp:positionV>
          <wp:extent cx="2085975" cy="646430"/>
          <wp:effectExtent l="0" t="0" r="9525" b="1270"/>
          <wp:wrapTight wrapText="bothSides">
            <wp:wrapPolygon edited="0">
              <wp:start x="0" y="0"/>
              <wp:lineTo x="0" y="8912"/>
              <wp:lineTo x="3353" y="10185"/>
              <wp:lineTo x="3156" y="16550"/>
              <wp:lineTo x="8679" y="20369"/>
              <wp:lineTo x="9271" y="21006"/>
              <wp:lineTo x="9666" y="21006"/>
              <wp:lineTo x="15781" y="21006"/>
              <wp:lineTo x="15978" y="21006"/>
              <wp:lineTo x="19923" y="17187"/>
              <wp:lineTo x="20910" y="14640"/>
              <wp:lineTo x="20121" y="10185"/>
              <wp:lineTo x="21501" y="8912"/>
              <wp:lineTo x="21501" y="5729"/>
              <wp:lineTo x="15584" y="0"/>
              <wp:lineTo x="0" y="0"/>
            </wp:wrapPolygon>
          </wp:wrapTight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i_op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lang w:eastAsia="de-DE"/>
      </w:rPr>
      <w:drawing>
        <wp:anchor distT="0" distB="0" distL="114300" distR="114300" simplePos="0" relativeHeight="251656192" behindDoc="0" locked="0" layoutInCell="1" allowOverlap="1" wp14:anchorId="0A06CB04" wp14:editId="41A71538">
          <wp:simplePos x="0" y="0"/>
          <wp:positionH relativeFrom="column">
            <wp:posOffset>5602605</wp:posOffset>
          </wp:positionH>
          <wp:positionV relativeFrom="paragraph">
            <wp:posOffset>115570</wp:posOffset>
          </wp:positionV>
          <wp:extent cx="574675" cy="662940"/>
          <wp:effectExtent l="0" t="0" r="0" b="3810"/>
          <wp:wrapTight wrapText="bothSides">
            <wp:wrapPolygon edited="0">
              <wp:start x="0" y="0"/>
              <wp:lineTo x="0" y="21103"/>
              <wp:lineTo x="20765" y="21103"/>
              <wp:lineTo x="20765" y="0"/>
              <wp:lineTo x="0" y="0"/>
            </wp:wrapPolygon>
          </wp:wrapTight>
          <wp:docPr id="8" name="Bild 65" descr="250-POS-CMYK-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250-POS-CMYK-L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4822C" w14:textId="77777777" w:rsidR="007D2CEC" w:rsidRPr="00CF745D" w:rsidRDefault="007D2CEC" w:rsidP="00077A86">
    <w:pPr>
      <w:pStyle w:val="Kopfzeile"/>
      <w:tabs>
        <w:tab w:val="clear" w:pos="9072"/>
      </w:tabs>
      <w:ind w:right="141"/>
      <w:jc w:val="center"/>
      <w:rPr>
        <w:rFonts w:ascii="Vijaya" w:hAnsi="Vijaya" w:cs="Vijaya"/>
        <w:color w:val="7F7F7F"/>
        <w:sz w:val="18"/>
        <w:szCs w:val="18"/>
      </w:rPr>
    </w:pPr>
  </w:p>
  <w:p w14:paraId="1992C0CE" w14:textId="77777777" w:rsidR="007D2CEC" w:rsidRDefault="007D2CEC" w:rsidP="00077A86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2DFB6B1D" w14:textId="77777777" w:rsidR="007D2CEC" w:rsidRDefault="007D2CEC" w:rsidP="00077A86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21490DEE" w14:textId="77777777" w:rsidR="007D2CEC" w:rsidRPr="006C097E" w:rsidRDefault="007D2CEC" w:rsidP="00D450F7">
    <w:pPr>
      <w:pStyle w:val="Kopfzeile"/>
      <w:ind w:left="-284"/>
      <w:jc w:val="center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05E5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D20FAC"/>
    <w:multiLevelType w:val="hybridMultilevel"/>
    <w:tmpl w:val="E5824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E0DD3"/>
    <w:multiLevelType w:val="hybridMultilevel"/>
    <w:tmpl w:val="CFD252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3577B"/>
    <w:multiLevelType w:val="hybridMultilevel"/>
    <w:tmpl w:val="67A45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934A4"/>
    <w:multiLevelType w:val="hybridMultilevel"/>
    <w:tmpl w:val="726E7D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25535"/>
    <w:multiLevelType w:val="hybridMultilevel"/>
    <w:tmpl w:val="1B863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7E"/>
    <w:rsid w:val="00067067"/>
    <w:rsid w:val="00074F7E"/>
    <w:rsid w:val="00075766"/>
    <w:rsid w:val="00077A86"/>
    <w:rsid w:val="0011571D"/>
    <w:rsid w:val="0015516C"/>
    <w:rsid w:val="00185C2D"/>
    <w:rsid w:val="001C09E8"/>
    <w:rsid w:val="001F0106"/>
    <w:rsid w:val="00202CE2"/>
    <w:rsid w:val="0022188B"/>
    <w:rsid w:val="00221FD9"/>
    <w:rsid w:val="00226597"/>
    <w:rsid w:val="00250EFF"/>
    <w:rsid w:val="0029047B"/>
    <w:rsid w:val="0029722C"/>
    <w:rsid w:val="002A3540"/>
    <w:rsid w:val="002C501C"/>
    <w:rsid w:val="002D20D8"/>
    <w:rsid w:val="002E60A4"/>
    <w:rsid w:val="002F2878"/>
    <w:rsid w:val="00343CCD"/>
    <w:rsid w:val="0035670F"/>
    <w:rsid w:val="00363049"/>
    <w:rsid w:val="00370DFA"/>
    <w:rsid w:val="00391C73"/>
    <w:rsid w:val="003A16B7"/>
    <w:rsid w:val="003B5A10"/>
    <w:rsid w:val="003E6624"/>
    <w:rsid w:val="00424B15"/>
    <w:rsid w:val="00430BE6"/>
    <w:rsid w:val="00432314"/>
    <w:rsid w:val="00441D17"/>
    <w:rsid w:val="00456665"/>
    <w:rsid w:val="0048162D"/>
    <w:rsid w:val="004C45FC"/>
    <w:rsid w:val="004C65C8"/>
    <w:rsid w:val="004D1586"/>
    <w:rsid w:val="004D66C3"/>
    <w:rsid w:val="00551CA5"/>
    <w:rsid w:val="00556D28"/>
    <w:rsid w:val="00556D61"/>
    <w:rsid w:val="00560D0E"/>
    <w:rsid w:val="005D2BBB"/>
    <w:rsid w:val="005E577C"/>
    <w:rsid w:val="005F5394"/>
    <w:rsid w:val="005F57D4"/>
    <w:rsid w:val="00632D56"/>
    <w:rsid w:val="00635987"/>
    <w:rsid w:val="006413E6"/>
    <w:rsid w:val="00643C91"/>
    <w:rsid w:val="006448D9"/>
    <w:rsid w:val="00651790"/>
    <w:rsid w:val="0066107E"/>
    <w:rsid w:val="00675209"/>
    <w:rsid w:val="006C097E"/>
    <w:rsid w:val="006E2357"/>
    <w:rsid w:val="006E60D2"/>
    <w:rsid w:val="00746888"/>
    <w:rsid w:val="0077112E"/>
    <w:rsid w:val="00772780"/>
    <w:rsid w:val="007D2CEC"/>
    <w:rsid w:val="007F1029"/>
    <w:rsid w:val="007F1502"/>
    <w:rsid w:val="00824668"/>
    <w:rsid w:val="00827456"/>
    <w:rsid w:val="00851045"/>
    <w:rsid w:val="008A0470"/>
    <w:rsid w:val="008A7AD1"/>
    <w:rsid w:val="008B3DAA"/>
    <w:rsid w:val="008C070D"/>
    <w:rsid w:val="00930A1D"/>
    <w:rsid w:val="00931D3D"/>
    <w:rsid w:val="00981D9D"/>
    <w:rsid w:val="009A59FC"/>
    <w:rsid w:val="009B584B"/>
    <w:rsid w:val="009C0B96"/>
    <w:rsid w:val="009C3C24"/>
    <w:rsid w:val="009E5556"/>
    <w:rsid w:val="00A07712"/>
    <w:rsid w:val="00A401BA"/>
    <w:rsid w:val="00A601B1"/>
    <w:rsid w:val="00A615BB"/>
    <w:rsid w:val="00A65A04"/>
    <w:rsid w:val="00A83728"/>
    <w:rsid w:val="00A943CF"/>
    <w:rsid w:val="00AC6343"/>
    <w:rsid w:val="00AD0D07"/>
    <w:rsid w:val="00AE69A7"/>
    <w:rsid w:val="00B17EA5"/>
    <w:rsid w:val="00B35BCF"/>
    <w:rsid w:val="00B743D9"/>
    <w:rsid w:val="00B77C09"/>
    <w:rsid w:val="00B94734"/>
    <w:rsid w:val="00BD3CFE"/>
    <w:rsid w:val="00BD5612"/>
    <w:rsid w:val="00BE0A78"/>
    <w:rsid w:val="00C01211"/>
    <w:rsid w:val="00C05F82"/>
    <w:rsid w:val="00CC6271"/>
    <w:rsid w:val="00CE35F4"/>
    <w:rsid w:val="00CF6EF2"/>
    <w:rsid w:val="00CF745D"/>
    <w:rsid w:val="00CF7801"/>
    <w:rsid w:val="00D073EF"/>
    <w:rsid w:val="00D450F7"/>
    <w:rsid w:val="00D45F3F"/>
    <w:rsid w:val="00D740D7"/>
    <w:rsid w:val="00D80690"/>
    <w:rsid w:val="00D975A6"/>
    <w:rsid w:val="00DC402B"/>
    <w:rsid w:val="00E46B92"/>
    <w:rsid w:val="00E666A4"/>
    <w:rsid w:val="00E81009"/>
    <w:rsid w:val="00EA1A5B"/>
    <w:rsid w:val="00F21B07"/>
    <w:rsid w:val="00F93C19"/>
    <w:rsid w:val="00FA052B"/>
    <w:rsid w:val="00FA7DD2"/>
    <w:rsid w:val="00FD14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D9432C"/>
  <w15:docId w15:val="{BEB70D01-EE66-4D79-B0AE-4D517B95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BEA"/>
    <w:pPr>
      <w:spacing w:after="200"/>
    </w:pPr>
    <w:rPr>
      <w:sz w:val="24"/>
      <w:szCs w:val="24"/>
      <w:lang w:val="de-DE" w:eastAsia="en-US"/>
    </w:rPr>
  </w:style>
  <w:style w:type="paragraph" w:styleId="berschrift5">
    <w:name w:val="heading 5"/>
    <w:basedOn w:val="Standard"/>
    <w:next w:val="Standard"/>
    <w:link w:val="berschrift5Zchn"/>
    <w:qFormat/>
    <w:rsid w:val="004C65C8"/>
    <w:pPr>
      <w:keepNext/>
      <w:overflowPunct w:val="0"/>
      <w:autoSpaceDE w:val="0"/>
      <w:autoSpaceDN w:val="0"/>
      <w:adjustRightInd w:val="0"/>
      <w:spacing w:before="60" w:after="120" w:line="280" w:lineRule="atLeast"/>
      <w:jc w:val="center"/>
      <w:outlineLvl w:val="4"/>
    </w:pPr>
    <w:rPr>
      <w:rFonts w:ascii="Times New Roman" w:eastAsia="Arial Unicode MS" w:hAnsi="Times New Roman"/>
      <w:b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97E"/>
  </w:style>
  <w:style w:type="paragraph" w:styleId="Fuzeile">
    <w:name w:val="footer"/>
    <w:basedOn w:val="Standard"/>
    <w:link w:val="Fu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097E"/>
  </w:style>
  <w:style w:type="character" w:styleId="Link">
    <w:name w:val="Hyperlink"/>
    <w:uiPriority w:val="99"/>
    <w:semiHidden/>
    <w:unhideWhenUsed/>
    <w:rsid w:val="004E7E6A"/>
    <w:rPr>
      <w:color w:val="0000FF"/>
      <w:u w:val="single"/>
    </w:rPr>
  </w:style>
  <w:style w:type="paragraph" w:customStyle="1" w:styleId="Presse">
    <w:name w:val="Presse"/>
    <w:basedOn w:val="Standard"/>
    <w:rsid w:val="00B14F21"/>
    <w:pPr>
      <w:spacing w:after="0"/>
      <w:jc w:val="both"/>
    </w:pPr>
    <w:rPr>
      <w:rFonts w:ascii="Arial MT" w:eastAsia="Times New Roman" w:hAnsi="Arial MT"/>
      <w:sz w:val="22"/>
      <w:szCs w:val="20"/>
      <w:lang w:eastAsia="de-DE"/>
    </w:rPr>
  </w:style>
  <w:style w:type="character" w:customStyle="1" w:styleId="berschrift5Zchn">
    <w:name w:val="Überschrift 5 Zchn"/>
    <w:link w:val="berschrift5"/>
    <w:rsid w:val="004C65C8"/>
    <w:rPr>
      <w:rFonts w:ascii="Times New Roman" w:eastAsia="Arial Unicode MS" w:hAnsi="Times New Roman"/>
      <w:b/>
      <w:sz w:val="24"/>
      <w:lang w:val="en-GB" w:eastAsia="de-DE"/>
    </w:rPr>
  </w:style>
  <w:style w:type="paragraph" w:styleId="Titel">
    <w:name w:val="Title"/>
    <w:basedOn w:val="Standard"/>
    <w:link w:val="TitelZchn"/>
    <w:qFormat/>
    <w:rsid w:val="004C65C8"/>
    <w:pPr>
      <w:spacing w:after="0"/>
      <w:jc w:val="center"/>
    </w:pPr>
    <w:rPr>
      <w:rFonts w:ascii="Times New Roman" w:eastAsia="Times New Roman" w:hAnsi="Times New Roman"/>
      <w:b/>
      <w:lang w:eastAsia="de-DE"/>
    </w:rPr>
  </w:style>
  <w:style w:type="character" w:customStyle="1" w:styleId="TitelZchn">
    <w:name w:val="Titel Zchn"/>
    <w:link w:val="Titel"/>
    <w:rsid w:val="004C65C8"/>
    <w:rPr>
      <w:rFonts w:ascii="Times New Roman" w:eastAsia="Times New Roman" w:hAnsi="Times New Roman"/>
      <w:b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4C65C8"/>
    <w:pPr>
      <w:overflowPunct w:val="0"/>
      <w:autoSpaceDE w:val="0"/>
      <w:autoSpaceDN w:val="0"/>
      <w:adjustRightInd w:val="0"/>
      <w:spacing w:before="60" w:after="120" w:line="280" w:lineRule="atLeast"/>
      <w:jc w:val="center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TextkrperZchn">
    <w:name w:val="Textkörper Zchn"/>
    <w:link w:val="Textkrper"/>
    <w:rsid w:val="004C65C8"/>
    <w:rPr>
      <w:rFonts w:ascii="Times New Roman" w:eastAsia="Times New Roman" w:hAnsi="Times New Roman"/>
      <w:sz w:val="24"/>
      <w:lang w:val="en-GB" w:eastAsia="de-DE"/>
    </w:rPr>
  </w:style>
  <w:style w:type="paragraph" w:styleId="Textkrper-Zeileneinzug">
    <w:name w:val="Body Text Indent"/>
    <w:basedOn w:val="Standard"/>
    <w:link w:val="Textkrper-ZeileneinzugZchn"/>
    <w:rsid w:val="004C65C8"/>
    <w:pPr>
      <w:spacing w:after="0"/>
      <w:ind w:left="720" w:hanging="720"/>
    </w:pPr>
    <w:rPr>
      <w:rFonts w:ascii="Times New Roman" w:eastAsia="Times New Roman" w:hAnsi="Times New Roman"/>
      <w:lang w:eastAsia="de-DE"/>
    </w:rPr>
  </w:style>
  <w:style w:type="character" w:customStyle="1" w:styleId="Textkrper-ZeileneinzugZchn">
    <w:name w:val="Textkörper-Zeileneinzug Zchn"/>
    <w:link w:val="Textkrper-Zeileneinzug"/>
    <w:rsid w:val="004C65C8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4C65C8"/>
    <w:pPr>
      <w:spacing w:before="60" w:after="120" w:line="280" w:lineRule="atLeast"/>
      <w:jc w:val="center"/>
    </w:pPr>
    <w:rPr>
      <w:rFonts w:ascii="Times New Roman" w:eastAsia="Times New Roman" w:hAnsi="Times New Roman"/>
      <w:b/>
      <w:sz w:val="22"/>
      <w:szCs w:val="20"/>
      <w:lang w:eastAsia="de-DE"/>
    </w:rPr>
  </w:style>
  <w:style w:type="character" w:customStyle="1" w:styleId="Textkrper3Zchn">
    <w:name w:val="Textkörper 3 Zchn"/>
    <w:link w:val="Textkrper3"/>
    <w:rsid w:val="004C65C8"/>
    <w:rPr>
      <w:rFonts w:ascii="Times New Roman" w:eastAsia="Times New Roman" w:hAnsi="Times New Roman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C65C8"/>
    <w:pPr>
      <w:spacing w:after="0"/>
      <w:ind w:left="708"/>
    </w:pPr>
    <w:rPr>
      <w:rFonts w:ascii="Verdana" w:eastAsia="Times New Roman" w:hAnsi="Verdana"/>
      <w:sz w:val="22"/>
      <w:lang w:eastAsia="de-DE"/>
    </w:rPr>
  </w:style>
  <w:style w:type="paragraph" w:styleId="KeinLeerraum">
    <w:name w:val="No Spacing"/>
    <w:uiPriority w:val="1"/>
    <w:qFormat/>
    <w:rsid w:val="00AE69A7"/>
    <w:rPr>
      <w:sz w:val="24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rsid w:val="00AE69A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69A7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tournament@ktc.at" TargetMode="External"/><Relationship Id="rId3" Type="http://schemas.openxmlformats.org/officeDocument/2006/relationships/hyperlink" Target="http://www.generaliop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E301-2660-C742-AB7A-D823FDBF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Arena Melk/PBK i-vent/DMG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Rainer Zehetner</dc:creator>
  <cp:lastModifiedBy>Daniela Maier</cp:lastModifiedBy>
  <cp:revision>2</cp:revision>
  <cp:lastPrinted>2016-01-07T13:03:00Z</cp:lastPrinted>
  <dcterms:created xsi:type="dcterms:W3CDTF">2016-07-17T16:52:00Z</dcterms:created>
  <dcterms:modified xsi:type="dcterms:W3CDTF">2016-07-17T16:52:00Z</dcterms:modified>
</cp:coreProperties>
</file>